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00268C" w:rsidRDefault="005248FF" w:rsidP="00FE282E">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124JBPX</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00268C" w:rsidRDefault="005248FF" w:rsidP="00FE282E">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Chauffeur-livreur préparateur / Chauffeuse-livreuse préparatrice de commande</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00268C" w:rsidRDefault="005248FF" w:rsidP="001B58CC">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12 mois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C60EC2" w:rsidP="007C2A2D">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7C2A2D">
              <w:rPr>
                <w:rFonts w:ascii="Pole Emploi PRO" w:hAnsi="Pole Emploi PRO" w:cs="Helvetica"/>
                <w:sz w:val="20"/>
                <w:szCs w:val="20"/>
                <w:shd w:val="clear" w:color="auto" w:fill="FFFFFF"/>
              </w:rPr>
              <w:t>A</w:t>
            </w:r>
            <w:r w:rsidR="005248FF" w:rsidRPr="005248FF">
              <w:rPr>
                <w:rFonts w:ascii="Pole Emploi PRO" w:hAnsi="Pole Emploi PRO" w:cs="Helvetica"/>
                <w:sz w:val="20"/>
                <w:szCs w:val="20"/>
                <w:shd w:val="clear" w:color="auto" w:fill="FFFFFF"/>
              </w:rPr>
              <w:t>ssurer la livraison et l'entretien de matériel médical.</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5248FF" w:rsidP="007C2A2D">
            <w:pPr>
              <w:spacing w:before="100" w:beforeAutospacing="1" w:after="100" w:afterAutospacing="1"/>
              <w:rPr>
                <w:rFonts w:ascii="Pole Emploi PRO" w:hAnsi="Pole Emploi PRO"/>
                <w:sz w:val="20"/>
                <w:szCs w:val="20"/>
              </w:rPr>
            </w:pPr>
            <w:r w:rsidRPr="005248FF">
              <w:rPr>
                <w:rFonts w:ascii="Pole Emploi PRO" w:hAnsi="Pole Emploi PRO"/>
                <w:sz w:val="20"/>
                <w:szCs w:val="20"/>
              </w:rPr>
              <w:t>S</w:t>
            </w:r>
            <w:r w:rsidR="007C2A2D">
              <w:rPr>
                <w:rFonts w:ascii="Pole Emploi PRO" w:hAnsi="Pole Emploi PRO"/>
                <w:sz w:val="20"/>
                <w:szCs w:val="20"/>
              </w:rPr>
              <w:t>AIN</w:t>
            </w:r>
            <w:r w:rsidRPr="005248FF">
              <w:rPr>
                <w:rFonts w:ascii="Pole Emploi PRO" w:hAnsi="Pole Emploi PRO"/>
                <w:sz w:val="20"/>
                <w:szCs w:val="20"/>
              </w:rPr>
              <w:t>TE</w:t>
            </w:r>
            <w:r w:rsidR="007C2A2D">
              <w:rPr>
                <w:rFonts w:ascii="Pole Emploi PRO" w:hAnsi="Pole Emploi PRO"/>
                <w:sz w:val="20"/>
                <w:szCs w:val="20"/>
              </w:rPr>
              <w:t>-</w:t>
            </w:r>
            <w:r w:rsidRPr="005248FF">
              <w:rPr>
                <w:rFonts w:ascii="Pole Emploi PRO" w:hAnsi="Pole Emploi PRO"/>
                <w:sz w:val="20"/>
                <w:szCs w:val="20"/>
              </w:rPr>
              <w:t>ROSE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5248FF" w:rsidP="001E16EA">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248FF">
              <w:rPr>
                <w:rFonts w:ascii="Pole Emploi PRO" w:hAnsi="Pole Emploi PRO" w:cs="Helvetica"/>
                <w:sz w:val="20"/>
                <w:szCs w:val="20"/>
                <w:shd w:val="clear" w:color="auto" w:fill="FFFFFF"/>
              </w:rPr>
              <w:t>B - Véhicule léger</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248FF" w:rsidP="00FE282E">
            <w:pPr>
              <w:spacing w:before="100" w:beforeAutospacing="1" w:after="100" w:afterAutospacing="1"/>
              <w:rPr>
                <w:rFonts w:ascii="Pole Emploi PRO" w:hAnsi="Pole Emploi PRO"/>
                <w:sz w:val="20"/>
                <w:szCs w:val="20"/>
              </w:rPr>
            </w:pPr>
            <w:r w:rsidRPr="005248FF">
              <w:rPr>
                <w:rFonts w:ascii="Pole Emploi PRO" w:hAnsi="Pole Emploi PRO"/>
                <w:sz w:val="20"/>
                <w:szCs w:val="20"/>
              </w:rPr>
              <w:t>1 an</w:t>
            </w:r>
          </w:p>
        </w:tc>
      </w:tr>
    </w:tbl>
    <w:p w:rsidR="00DB2C20" w:rsidRDefault="00DB2C20"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124KWFV</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Jardinier / Jardinière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5248F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5248FF" w:rsidP="00C615B9">
            <w:pPr>
              <w:spacing w:before="100" w:beforeAutospacing="1" w:after="100" w:afterAutospacing="1"/>
              <w:rPr>
                <w:rFonts w:ascii="Pole Emploi PRO" w:hAnsi="Pole Emploi PRO" w:cs="Helvetica"/>
                <w:sz w:val="20"/>
                <w:szCs w:val="20"/>
                <w:shd w:val="clear" w:color="auto" w:fill="FFFFFF"/>
              </w:rPr>
            </w:pPr>
            <w:r w:rsidRPr="005248FF">
              <w:rPr>
                <w:rFonts w:ascii="Pole Emploi PRO" w:hAnsi="Pole Emploi PRO" w:cs="Helvetica"/>
                <w:sz w:val="20"/>
                <w:szCs w:val="20"/>
                <w:shd w:val="clear" w:color="auto" w:fill="FFFFFF"/>
              </w:rPr>
              <w:t>Aménage et entretient des espaces verts (parcs, jardins, terrains de sport, ...) et des décors végétaux d'intérieur ou d'extérieur (bureaux, commerces, halls d'accueil, murs végétaux, ...) selon les règles de sécurité et la réglementation environ</w:t>
            </w:r>
            <w:r w:rsidR="007C2A2D">
              <w:rPr>
                <w:rFonts w:ascii="Pole Emploi PRO" w:hAnsi="Pole Emploi PRO" w:cs="Helvetica"/>
                <w:sz w:val="20"/>
                <w:szCs w:val="20"/>
                <w:shd w:val="clear" w:color="auto" w:fill="FFFFFF"/>
              </w:rPr>
              <w:t xml:space="preserve">nementale. </w:t>
            </w:r>
            <w:r w:rsidRPr="005248FF">
              <w:rPr>
                <w:rFonts w:ascii="Pole Emploi PRO" w:hAnsi="Pole Emploi PRO" w:cs="Helvetica"/>
                <w:sz w:val="20"/>
                <w:szCs w:val="20"/>
                <w:shd w:val="clear" w:color="auto" w:fill="FFFFFF"/>
              </w:rPr>
              <w:t>Peut aménager des ouvrages paysagers, des ouvrages maçonnés et installer du mobilier urbain.</w:t>
            </w:r>
          </w:p>
        </w:tc>
      </w:tr>
      <w:tr w:rsidR="007C2A2D" w:rsidRPr="00A21C76" w:rsidTr="00C615B9">
        <w:tc>
          <w:tcPr>
            <w:tcW w:w="2122" w:type="dxa"/>
          </w:tcPr>
          <w:p w:rsidR="007C2A2D" w:rsidRPr="00DB2C20" w:rsidRDefault="007C2A2D" w:rsidP="007C2A2D">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7C2A2D" w:rsidRPr="00E64371" w:rsidRDefault="007C2A2D" w:rsidP="007C2A2D">
            <w:pPr>
              <w:spacing w:before="100" w:beforeAutospacing="1" w:after="100" w:afterAutospacing="1"/>
              <w:rPr>
                <w:rFonts w:ascii="Pole Emploi PRO" w:hAnsi="Pole Emploi PRO"/>
                <w:sz w:val="20"/>
                <w:szCs w:val="20"/>
              </w:rPr>
            </w:pPr>
            <w:r w:rsidRPr="005248FF">
              <w:rPr>
                <w:rFonts w:ascii="Pole Emploi PRO" w:hAnsi="Pole Emploi PRO"/>
                <w:sz w:val="20"/>
                <w:szCs w:val="20"/>
              </w:rPr>
              <w:t>S</w:t>
            </w:r>
            <w:r>
              <w:rPr>
                <w:rFonts w:ascii="Pole Emploi PRO" w:hAnsi="Pole Emploi PRO"/>
                <w:sz w:val="20"/>
                <w:szCs w:val="20"/>
              </w:rPr>
              <w:t>AIN</w:t>
            </w:r>
            <w:r w:rsidRPr="005248FF">
              <w:rPr>
                <w:rFonts w:ascii="Pole Emploi PRO" w:hAnsi="Pole Emploi PRO"/>
                <w:sz w:val="20"/>
                <w:szCs w:val="20"/>
              </w:rPr>
              <w:t>TE</w:t>
            </w:r>
            <w:r>
              <w:rPr>
                <w:rFonts w:ascii="Pole Emploi PRO" w:hAnsi="Pole Emploi PRO"/>
                <w:sz w:val="20"/>
                <w:szCs w:val="20"/>
              </w:rPr>
              <w:t>-</w:t>
            </w:r>
            <w:r w:rsidRPr="005248FF">
              <w:rPr>
                <w:rFonts w:ascii="Pole Emploi PRO" w:hAnsi="Pole Emploi PRO"/>
                <w:sz w:val="20"/>
                <w:szCs w:val="20"/>
              </w:rPr>
              <w:t>ROSE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Débutant accepté</w:t>
            </w:r>
          </w:p>
        </w:tc>
      </w:tr>
    </w:tbl>
    <w:p w:rsidR="005248FF" w:rsidRDefault="005248F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124QGZK</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Employé / Employée de pressing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5248F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CDD 3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248FF" w:rsidRPr="00E64371" w:rsidRDefault="005248FF" w:rsidP="00C615B9">
            <w:pPr>
              <w:spacing w:before="100" w:beforeAutospacing="1" w:after="100" w:afterAutospacing="1"/>
              <w:rPr>
                <w:rFonts w:ascii="Pole Emploi PRO" w:hAnsi="Pole Emploi PRO" w:cs="Helvetica"/>
                <w:sz w:val="20"/>
                <w:szCs w:val="20"/>
                <w:shd w:val="clear" w:color="auto" w:fill="FFFFFF"/>
              </w:rPr>
            </w:pPr>
            <w:r w:rsidRPr="005248FF">
              <w:rPr>
                <w:rFonts w:ascii="Pole Emploi PRO" w:hAnsi="Pole Emploi PRO" w:cs="Helvetica"/>
                <w:sz w:val="20"/>
                <w:szCs w:val="20"/>
                <w:shd w:val="clear" w:color="auto" w:fill="FFFFFF"/>
              </w:rPr>
              <w:t>Accueil des clients Réception du linge, tri et le traitement avant lavage Le repassage du linge L'entretien des machines Ouverture /fermeture du pressing Encaissement du client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248FF" w:rsidP="007C2A2D">
            <w:pPr>
              <w:spacing w:before="100" w:beforeAutospacing="1" w:after="100" w:afterAutospacing="1"/>
              <w:rPr>
                <w:rFonts w:ascii="Pole Emploi PRO" w:hAnsi="Pole Emploi PRO"/>
                <w:sz w:val="20"/>
                <w:szCs w:val="20"/>
              </w:rPr>
            </w:pPr>
            <w:r w:rsidRPr="005248FF">
              <w:rPr>
                <w:rFonts w:ascii="Pole Emploi PRO" w:hAnsi="Pole Emploi PRO"/>
                <w:sz w:val="20"/>
                <w:szCs w:val="20"/>
              </w:rPr>
              <w:t>S</w:t>
            </w:r>
            <w:r w:rsidR="007C2A2D">
              <w:rPr>
                <w:rFonts w:ascii="Pole Emploi PRO" w:hAnsi="Pole Emploi PRO"/>
                <w:sz w:val="20"/>
                <w:szCs w:val="20"/>
              </w:rPr>
              <w:t>AIN</w:t>
            </w:r>
            <w:r w:rsidRPr="005248FF">
              <w:rPr>
                <w:rFonts w:ascii="Pole Emploi PRO" w:hAnsi="Pole Emploi PRO"/>
                <w:sz w:val="20"/>
                <w:szCs w:val="20"/>
              </w:rPr>
              <w:t>TE</w:t>
            </w:r>
            <w:r w:rsidR="007C2A2D">
              <w:rPr>
                <w:rFonts w:ascii="Pole Emploi PRO" w:hAnsi="Pole Emploi PRO"/>
                <w:sz w:val="20"/>
                <w:szCs w:val="20"/>
              </w:rPr>
              <w:t>-</w:t>
            </w:r>
            <w:r w:rsidRPr="005248FF">
              <w:rPr>
                <w:rFonts w:ascii="Pole Emploi PRO" w:hAnsi="Pole Emploi PRO"/>
                <w:sz w:val="20"/>
                <w:szCs w:val="20"/>
              </w:rPr>
              <w:t>ANNE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Bac ou équivalent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248FF"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248FF">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1 an - sur le même poste</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122KLFQ</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Assistant administratif / Assistante administrative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00268C"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CDD 12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248FF" w:rsidRPr="005248FF" w:rsidRDefault="00E64371"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w:t>
            </w:r>
            <w:r w:rsidR="005248FF" w:rsidRPr="005248FF">
              <w:rPr>
                <w:rFonts w:ascii="Pole Emploi PRO" w:hAnsi="Pole Emploi PRO"/>
                <w:sz w:val="20"/>
                <w:shd w:val="clear" w:color="auto" w:fill="FFFFFF"/>
              </w:rPr>
              <w:t>Tenir l'accueil, traiter le courrier en lien avec sa mission</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Rédiger la correspondance pour les dossiers qu'il a en charge</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Classer et archiver la documentation</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Assurer le suivi et l'exécution des formalités administratives et juridiques</w:t>
            </w:r>
          </w:p>
          <w:p w:rsidR="00E64371"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Gérer l'administratif lié au personnel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00268C" w:rsidRDefault="0000268C" w:rsidP="007C2A2D">
            <w:pPr>
              <w:spacing w:before="100" w:beforeAutospacing="1" w:after="100" w:afterAutospacing="1"/>
              <w:rPr>
                <w:rFonts w:ascii="Pole Emploi PRO" w:hAnsi="Pole Emploi PRO"/>
                <w:sz w:val="20"/>
                <w:szCs w:val="20"/>
              </w:rPr>
            </w:pPr>
            <w:r w:rsidRPr="0000268C">
              <w:rPr>
                <w:rFonts w:ascii="Pole Emploi PRO" w:hAnsi="Pole Emploi PRO"/>
                <w:sz w:val="20"/>
                <w:szCs w:val="20"/>
              </w:rPr>
              <w:t>BAIE</w:t>
            </w:r>
            <w:r w:rsidR="007C2A2D">
              <w:rPr>
                <w:rFonts w:ascii="Pole Emploi PRO" w:hAnsi="Pole Emploi PRO"/>
                <w:sz w:val="20"/>
                <w:szCs w:val="20"/>
              </w:rPr>
              <w:t>-</w:t>
            </w:r>
            <w:r w:rsidRPr="0000268C">
              <w:rPr>
                <w:rFonts w:ascii="Pole Emploi PRO" w:hAnsi="Pole Emploi PRO"/>
                <w:sz w:val="20"/>
                <w:szCs w:val="20"/>
              </w:rPr>
              <w:t>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Bac+2 ou équivalents gestion PME PMI - BAC+2 DROIT OU GESTION EXIGE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248FF"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248FF">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Anglais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Pr>
                <w:rFonts w:ascii="Pole Emploi PRO" w:hAnsi="Pole Emploi PRO"/>
                <w:sz w:val="20"/>
                <w:szCs w:val="20"/>
              </w:rPr>
              <w:t xml:space="preserve">1 an </w:t>
            </w:r>
          </w:p>
        </w:tc>
      </w:tr>
    </w:tbl>
    <w:p w:rsidR="005248FF" w:rsidRDefault="005248F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125GGQZ</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5248F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Contrôleur (se) de gestion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5248F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248FF" w:rsidRPr="005248FF" w:rsidRDefault="00E64371"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w:t>
            </w:r>
            <w:r w:rsidR="005248FF" w:rsidRPr="005248FF">
              <w:rPr>
                <w:rFonts w:ascii="Pole Emploi PRO" w:hAnsi="Pole Emploi PRO"/>
                <w:sz w:val="20"/>
                <w:shd w:val="clear" w:color="auto" w:fill="FFFFFF"/>
              </w:rPr>
              <w:t xml:space="preserve">- Elaborer et mettre en place  des outils de gestion et de suivi, des procédures </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Apporter une aide technique en matière de gestion et d'étude des coûts</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Réaliser des reportings réguliers concernant l'activité des structures du groupe</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Assister le service comptabilité </w:t>
            </w:r>
            <w:r w:rsidR="007C2A2D" w:rsidRPr="005248FF">
              <w:rPr>
                <w:rFonts w:ascii="Pole Emploi PRO" w:hAnsi="Pole Emploi PRO"/>
                <w:sz w:val="20"/>
                <w:shd w:val="clear" w:color="auto" w:fill="FFFFFF"/>
              </w:rPr>
              <w:t>(suivre</w:t>
            </w:r>
            <w:r w:rsidR="007C2A2D">
              <w:rPr>
                <w:rFonts w:ascii="Pole Emploi PRO" w:hAnsi="Pole Emploi PRO"/>
                <w:sz w:val="20"/>
                <w:shd w:val="clear" w:color="auto" w:fill="FFFFFF"/>
              </w:rPr>
              <w:t xml:space="preserve"> tenue des </w:t>
            </w:r>
            <w:r w:rsidRPr="005248FF">
              <w:rPr>
                <w:rFonts w:ascii="Pole Emploi PRO" w:hAnsi="Pole Emploi PRO"/>
                <w:sz w:val="20"/>
                <w:shd w:val="clear" w:color="auto" w:fill="FFFFFF"/>
              </w:rPr>
              <w:t>b</w:t>
            </w:r>
            <w:r w:rsidR="007C2A2D">
              <w:rPr>
                <w:rFonts w:ascii="Pole Emploi PRO" w:hAnsi="Pole Emploi PRO"/>
                <w:sz w:val="20"/>
                <w:shd w:val="clear" w:color="auto" w:fill="FFFFFF"/>
              </w:rPr>
              <w:t>ud</w:t>
            </w:r>
            <w:r w:rsidRPr="005248FF">
              <w:rPr>
                <w:rFonts w:ascii="Pole Emploi PRO" w:hAnsi="Pole Emploi PRO"/>
                <w:sz w:val="20"/>
                <w:shd w:val="clear" w:color="auto" w:fill="FFFFFF"/>
              </w:rPr>
              <w:t>gets, comparer</w:t>
            </w:r>
            <w:r w:rsidR="007C2A2D">
              <w:rPr>
                <w:rFonts w:ascii="Pole Emploi PRO" w:hAnsi="Pole Emploi PRO"/>
                <w:sz w:val="20"/>
                <w:shd w:val="clear" w:color="auto" w:fill="FFFFFF"/>
              </w:rPr>
              <w:t xml:space="preserve"> les états comptables avec les </w:t>
            </w:r>
            <w:r w:rsidRPr="005248FF">
              <w:rPr>
                <w:rFonts w:ascii="Pole Emploi PRO" w:hAnsi="Pole Emploi PRO"/>
                <w:sz w:val="20"/>
                <w:shd w:val="clear" w:color="auto" w:fill="FFFFFF"/>
              </w:rPr>
              <w:t>résultats des reportings, contrôler les inventaires, communiquer à la compta</w:t>
            </w:r>
            <w:r w:rsidR="007C2A2D">
              <w:rPr>
                <w:rFonts w:ascii="Pole Emploi PRO" w:hAnsi="Pole Emploi PRO"/>
                <w:sz w:val="20"/>
                <w:shd w:val="clear" w:color="auto" w:fill="FFFFFF"/>
              </w:rPr>
              <w:t xml:space="preserve">bilité les éléments à intégrer </w:t>
            </w:r>
            <w:r w:rsidRPr="005248FF">
              <w:rPr>
                <w:rFonts w:ascii="Pole Emploi PRO" w:hAnsi="Pole Emploi PRO"/>
                <w:sz w:val="20"/>
                <w:shd w:val="clear" w:color="auto" w:fill="FFFFFF"/>
              </w:rPr>
              <w:t xml:space="preserve">dans les </w:t>
            </w:r>
            <w:r w:rsidR="007C2A2D" w:rsidRPr="005248FF">
              <w:rPr>
                <w:rFonts w:ascii="Pole Emploi PRO" w:hAnsi="Pole Emploi PRO"/>
                <w:sz w:val="20"/>
                <w:shd w:val="clear" w:color="auto" w:fill="FFFFFF"/>
              </w:rPr>
              <w:t>résultats)</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Effectuer les inventaires annuels et tournants, analyser les écarts et proposer des actions correctives</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Analyser les stocks, les rotations, les démarques et les casses SAV</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Elaborer des reportings hebdomadaires sur l'activité du service SAV </w:t>
            </w:r>
            <w:r w:rsidR="007C2A2D">
              <w:rPr>
                <w:rFonts w:ascii="Pole Emploi PRO" w:hAnsi="Pole Emploi PRO"/>
                <w:sz w:val="20"/>
                <w:shd w:val="clear" w:color="auto" w:fill="FFFFFF"/>
              </w:rPr>
              <w:t xml:space="preserve">(des documents répertoriant le </w:t>
            </w:r>
            <w:r w:rsidRPr="005248FF">
              <w:rPr>
                <w:rFonts w:ascii="Pole Emploi PRO" w:hAnsi="Pole Emploi PRO"/>
                <w:sz w:val="20"/>
                <w:shd w:val="clear" w:color="auto" w:fill="FFFFFF"/>
              </w:rPr>
              <w:t xml:space="preserve">nombre de réclamations, les caractéristiques des produits défectueux, le type de panne, les résultats </w:t>
            </w:r>
            <w:r w:rsidRPr="005248FF">
              <w:rPr>
                <w:rFonts w:ascii="Pole Emploi PRO" w:hAnsi="Pole Emploi PRO"/>
                <w:sz w:val="20"/>
                <w:shd w:val="clear" w:color="auto" w:fill="FFFFFF"/>
              </w:rPr>
              <w:tab/>
              <w:t xml:space="preserve">apportés, les délais de réparation, le taux de </w:t>
            </w:r>
            <w:r w:rsidR="007C2A2D" w:rsidRPr="005248FF">
              <w:rPr>
                <w:rFonts w:ascii="Pole Emploi PRO" w:hAnsi="Pole Emploi PRO"/>
                <w:sz w:val="20"/>
                <w:shd w:val="clear" w:color="auto" w:fill="FFFFFF"/>
              </w:rPr>
              <w:t>satisfaction)</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Assurer la gestion et le contrôle des flux financiers SAV</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Analyser l</w:t>
            </w:r>
            <w:r>
              <w:rPr>
                <w:rFonts w:ascii="Pole Emploi PRO" w:hAnsi="Pole Emploi PRO"/>
                <w:sz w:val="20"/>
                <w:shd w:val="clear" w:color="auto" w:fill="FFFFFF"/>
              </w:rPr>
              <w:t>es prix de revient, les coûts</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Veiller au respect des lois liées à l'activité de l'entreprise et se tenir informer de l'évolution de la </w:t>
            </w:r>
            <w:r w:rsidRPr="005248FF">
              <w:rPr>
                <w:rFonts w:ascii="Pole Emploi PRO" w:hAnsi="Pole Emploi PRO"/>
                <w:sz w:val="20"/>
                <w:shd w:val="clear" w:color="auto" w:fill="FFFFFF"/>
              </w:rPr>
              <w:tab/>
              <w:t>règlementation</w:t>
            </w:r>
          </w:p>
          <w:p w:rsidR="005248FF"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Veiller au respect des procédures internes du Groupe</w:t>
            </w:r>
          </w:p>
          <w:p w:rsidR="00E64371" w:rsidRPr="005248FF" w:rsidRDefault="005248FF" w:rsidP="005248FF">
            <w:pPr>
              <w:pStyle w:val="Sansinterligne"/>
              <w:rPr>
                <w:rFonts w:ascii="Pole Emploi PRO" w:hAnsi="Pole Emploi PRO"/>
                <w:sz w:val="20"/>
                <w:shd w:val="clear" w:color="auto" w:fill="FFFFFF"/>
              </w:rPr>
            </w:pPr>
            <w:r w:rsidRPr="005248FF">
              <w:rPr>
                <w:rFonts w:ascii="Pole Emploi PRO" w:hAnsi="Pole Emploi PRO"/>
                <w:sz w:val="20"/>
                <w:shd w:val="clear" w:color="auto" w:fill="FFFFFF"/>
              </w:rPr>
              <w:t xml:space="preserve">-  Accompagner le Direction pour les aider à maintenir la rentabilité de leurs projets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7C2A2D" w:rsidP="00C615B9">
            <w:pPr>
              <w:spacing w:before="100" w:beforeAutospacing="1" w:after="100" w:afterAutospacing="1"/>
              <w:rPr>
                <w:rFonts w:ascii="Pole Emploi PRO" w:hAnsi="Pole Emploi PRO"/>
                <w:sz w:val="20"/>
                <w:szCs w:val="20"/>
              </w:rPr>
            </w:pPr>
            <w:r>
              <w:rPr>
                <w:rFonts w:ascii="Pole Emploi PRO" w:hAnsi="Pole Emploi PRO"/>
                <w:sz w:val="20"/>
                <w:szCs w:val="20"/>
              </w:rPr>
              <w:t>BAIE-</w:t>
            </w:r>
            <w:r w:rsidR="005248FF" w:rsidRPr="005248FF">
              <w:rPr>
                <w:rFonts w:ascii="Pole Emploi PRO" w:hAnsi="Pole Emploi PRO"/>
                <w:sz w:val="20"/>
                <w:szCs w:val="20"/>
              </w:rPr>
              <w:t>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Bac+5 et plus ou équivalents contrôle gestion - ou DGC COMPTABILITE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248FF"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248FF">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248FF" w:rsidP="00C615B9">
            <w:pPr>
              <w:spacing w:before="100" w:beforeAutospacing="1" w:after="100" w:afterAutospacing="1"/>
              <w:rPr>
                <w:rFonts w:ascii="Pole Emploi PRO" w:hAnsi="Pole Emploi PRO"/>
                <w:sz w:val="20"/>
                <w:szCs w:val="20"/>
              </w:rPr>
            </w:pPr>
            <w:r w:rsidRPr="005248FF">
              <w:rPr>
                <w:rFonts w:ascii="Pole Emploi PRO" w:hAnsi="Pole Emploi PRO"/>
                <w:sz w:val="20"/>
                <w:szCs w:val="20"/>
              </w:rPr>
              <w:t>3 ans</w:t>
            </w:r>
          </w:p>
        </w:tc>
      </w:tr>
    </w:tbl>
    <w:p w:rsidR="005248FF" w:rsidRDefault="005248F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125GGYR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RESPONSABLE E-COMMERCE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6B7A1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6B7A1F" w:rsidRPr="006B7A1F" w:rsidRDefault="00E64371" w:rsidP="006B7A1F">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6B7A1F" w:rsidRPr="006B7A1F">
              <w:rPr>
                <w:rFonts w:ascii="Pole Emploi PRO" w:hAnsi="Pole Emploi PRO" w:cs="Helvetica"/>
                <w:sz w:val="20"/>
                <w:szCs w:val="20"/>
                <w:shd w:val="clear" w:color="auto" w:fill="FFFFFF"/>
              </w:rPr>
              <w:t xml:space="preserve">Acteur majeur dans la transformation digitale des entreprises, vous avez pour objectif de gérer au quotidien les sites marchands d'une entreprise et d'optimiser le placement des produits ou services pour générer du trafic. </w:t>
            </w:r>
          </w:p>
          <w:p w:rsidR="006B7A1F" w:rsidRPr="006B7A1F" w:rsidRDefault="006B7A1F" w:rsidP="006B7A1F">
            <w:pPr>
              <w:spacing w:before="100" w:beforeAutospacing="1" w:after="100" w:afterAutospacing="1"/>
              <w:rPr>
                <w:rFonts w:ascii="Pole Emploi PRO" w:hAnsi="Pole Emploi PRO" w:cs="Helvetica"/>
                <w:sz w:val="20"/>
                <w:szCs w:val="20"/>
                <w:shd w:val="clear" w:color="auto" w:fill="FFFFFF"/>
              </w:rPr>
            </w:pPr>
            <w:r w:rsidRPr="006B7A1F">
              <w:rPr>
                <w:rFonts w:ascii="Pole Emploi PRO" w:hAnsi="Pole Emploi PRO" w:cs="Helvetica"/>
                <w:sz w:val="20"/>
                <w:szCs w:val="20"/>
                <w:shd w:val="clear" w:color="auto" w:fill="FFFFFF"/>
              </w:rPr>
              <w:t xml:space="preserve">En collaboration avec les équipes marketing, digital et logistique, vous mettez en œuvre une stratégie marketing qui permet de développer la notoriété des sites pour attirer et fidéliser les internautes. </w:t>
            </w:r>
          </w:p>
          <w:p w:rsidR="006B7A1F" w:rsidRPr="006B7A1F" w:rsidRDefault="006B7A1F" w:rsidP="006B7A1F">
            <w:pPr>
              <w:spacing w:before="100" w:beforeAutospacing="1" w:after="100" w:afterAutospacing="1"/>
              <w:rPr>
                <w:rFonts w:ascii="Pole Emploi PRO" w:hAnsi="Pole Emploi PRO" w:cs="Helvetica"/>
                <w:sz w:val="20"/>
                <w:szCs w:val="20"/>
                <w:shd w:val="clear" w:color="auto" w:fill="FFFFFF"/>
              </w:rPr>
            </w:pPr>
            <w:r w:rsidRPr="006B7A1F">
              <w:rPr>
                <w:rFonts w:ascii="Pole Emploi PRO" w:hAnsi="Pole Emploi PRO" w:cs="Helvetica"/>
                <w:sz w:val="20"/>
                <w:szCs w:val="20"/>
                <w:shd w:val="clear" w:color="auto" w:fill="FFFFFF"/>
              </w:rPr>
              <w:t>En charge du budget digital, vous décidez des actions webmarketing à mener tels que le référencement naturel (SEO) ou payant (SEA), l'envoi d'emailings, l'utilisation des réseaux sociaux, la mise en place de partenariats et d'affiliations, etc. vous définissez et vous mettez en œuvre les opérations commerciales web (promotions, soldes, jeux concours, etc.).</w:t>
            </w:r>
          </w:p>
          <w:p w:rsidR="006B7A1F" w:rsidRPr="006B7A1F" w:rsidRDefault="006B7A1F" w:rsidP="006B7A1F">
            <w:pPr>
              <w:spacing w:before="100" w:beforeAutospacing="1" w:after="100" w:afterAutospacing="1"/>
              <w:rPr>
                <w:rFonts w:ascii="Pole Emploi PRO" w:hAnsi="Pole Emploi PRO" w:cs="Helvetica"/>
                <w:sz w:val="20"/>
                <w:szCs w:val="20"/>
                <w:shd w:val="clear" w:color="auto" w:fill="FFFFFF"/>
              </w:rPr>
            </w:pPr>
            <w:r w:rsidRPr="006B7A1F">
              <w:rPr>
                <w:rFonts w:ascii="Pole Emploi PRO" w:hAnsi="Pole Emploi PRO" w:cs="Helvetica"/>
                <w:sz w:val="20"/>
                <w:szCs w:val="20"/>
                <w:shd w:val="clear" w:color="auto" w:fill="FFFFFF"/>
              </w:rPr>
              <w:t xml:space="preserve">Vous réalisez une veille technologique, marketing et concurrentielle pour rester à la pointe des nouveautés et faire évoluer en permanence le site marchand.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Pilotage : performance du site via l'optimisation du parcours client, des contenus et du choix des produit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Participation à la création de supports web (vidéos, bannières, démonstrations produits)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Pilotage des prestataires externes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Définition de la stratégie e-commerce et participation au développement du CA global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Mise en place d'actions commerciales online (promotions, soldes, concours...)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Activation des différents leviers webmarketing afin d'atteindre les objectifs (SEO, SEM, réseaux sociaux, emailings, partenariats, codes d'affiliations...) ;</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Définition et suivi des indicateurs de performance du site (KPI) et mise en place de reportings ;</w:t>
            </w:r>
          </w:p>
          <w:p w:rsidR="00E64371"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 Veille concurrentielle et commerciale.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B7A1F" w:rsidP="00C615B9">
            <w:pPr>
              <w:spacing w:before="100" w:beforeAutospacing="1" w:after="100" w:afterAutospacing="1"/>
              <w:rPr>
                <w:rFonts w:ascii="Pole Emploi PRO" w:hAnsi="Pole Emploi PRO"/>
                <w:sz w:val="20"/>
                <w:szCs w:val="20"/>
              </w:rPr>
            </w:pPr>
            <w:r w:rsidRPr="006B7A1F">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B7A1F" w:rsidP="006B7A1F">
            <w:pPr>
              <w:spacing w:before="100" w:beforeAutospacing="1" w:after="100" w:afterAutospacing="1"/>
              <w:rPr>
                <w:rFonts w:ascii="Pole Emploi PRO" w:hAnsi="Pole Emploi PRO"/>
                <w:sz w:val="20"/>
                <w:szCs w:val="20"/>
              </w:rPr>
            </w:pPr>
            <w:r w:rsidRPr="006B7A1F">
              <w:rPr>
                <w:rFonts w:ascii="Pole Emploi PRO" w:hAnsi="Pole Emploi PRO"/>
                <w:sz w:val="20"/>
                <w:szCs w:val="20"/>
              </w:rPr>
              <w:t>Bac+5 et plus ou équi</w:t>
            </w:r>
            <w:r>
              <w:rPr>
                <w:rFonts w:ascii="Pole Emploi PRO" w:hAnsi="Pole Emploi PRO"/>
                <w:sz w:val="20"/>
                <w:szCs w:val="20"/>
              </w:rPr>
              <w:t xml:space="preserve">valents - commerce électronique  -  </w:t>
            </w:r>
            <w:r w:rsidRPr="006B7A1F">
              <w:rPr>
                <w:rFonts w:ascii="Pole Emploi PRO" w:hAnsi="Pole Emploi PRO"/>
                <w:sz w:val="20"/>
                <w:szCs w:val="20"/>
              </w:rPr>
              <w:t>Bac+3, Bac+4 ou équivalents commerce - spécialité Digital Marketing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6B7A1F"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6B7A1F">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6B7A1F" w:rsidP="00C615B9">
            <w:pPr>
              <w:spacing w:before="100" w:beforeAutospacing="1" w:after="100" w:afterAutospacing="1"/>
              <w:rPr>
                <w:rFonts w:ascii="Pole Emploi PRO" w:hAnsi="Pole Emploi PRO"/>
                <w:sz w:val="20"/>
                <w:szCs w:val="20"/>
              </w:rPr>
            </w:pPr>
            <w:r w:rsidRPr="006B7A1F">
              <w:rPr>
                <w:rFonts w:ascii="Pole Emploi PRO" w:hAnsi="Pole Emploi PRO"/>
                <w:sz w:val="20"/>
                <w:szCs w:val="20"/>
              </w:rPr>
              <w:t>3 ans - digital marketing</w:t>
            </w:r>
          </w:p>
        </w:tc>
      </w:tr>
    </w:tbl>
    <w:p w:rsidR="00E64371" w:rsidRDefault="00E64371" w:rsidP="00E64371">
      <w:pPr>
        <w:spacing w:before="100" w:beforeAutospacing="1" w:after="100" w:afterAutospacing="1"/>
        <w:rPr>
          <w:rFonts w:ascii="Pole Emploi PRO" w:hAnsi="Pole Emploi PRO"/>
          <w:color w:val="0070C0"/>
        </w:rPr>
      </w:pPr>
    </w:p>
    <w:p w:rsidR="006B7A1F" w:rsidRDefault="006B7A1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125FZQN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Assistant / Assistante d'exploitation logistique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6B7A1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Réception de marchandises</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Déchargement chargement de marchandises</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Rangement / gestion du stock</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Stockage et expédition de marchandises</w:t>
            </w:r>
          </w:p>
          <w:p w:rsidR="006B7A1F" w:rsidRPr="006B7A1F" w:rsidRDefault="007C2A2D" w:rsidP="006B7A1F">
            <w:pPr>
              <w:pStyle w:val="Sansinterligne"/>
              <w:rPr>
                <w:rFonts w:ascii="Pole Emploi PRO" w:hAnsi="Pole Emploi PRO"/>
                <w:sz w:val="20"/>
                <w:shd w:val="clear" w:color="auto" w:fill="FFFFFF"/>
              </w:rPr>
            </w:pPr>
            <w:r>
              <w:rPr>
                <w:rFonts w:ascii="Pole Emploi PRO" w:hAnsi="Pole Emploi PRO"/>
                <w:sz w:val="20"/>
                <w:shd w:val="clear" w:color="auto" w:fill="FFFFFF"/>
              </w:rPr>
              <w:t>Connaissance Exce</w:t>
            </w:r>
            <w:r w:rsidR="006B7A1F" w:rsidRPr="006B7A1F">
              <w:rPr>
                <w:rFonts w:ascii="Pole Emploi PRO" w:hAnsi="Pole Emploi PRO"/>
                <w:sz w:val="20"/>
                <w:shd w:val="clear" w:color="auto" w:fill="FFFFFF"/>
              </w:rPr>
              <w:t>l</w:t>
            </w:r>
          </w:p>
          <w:p w:rsidR="006B7A1F" w:rsidRPr="006B7A1F" w:rsidRDefault="006B7A1F" w:rsidP="006B7A1F">
            <w:pPr>
              <w:pStyle w:val="Sansinterligne"/>
              <w:rPr>
                <w:rFonts w:ascii="Pole Emploi PRO" w:hAnsi="Pole Emploi PRO"/>
                <w:sz w:val="20"/>
                <w:shd w:val="clear" w:color="auto" w:fill="FFFFFF"/>
              </w:rPr>
            </w:pPr>
            <w:r w:rsidRPr="006B7A1F">
              <w:rPr>
                <w:rFonts w:ascii="Pole Emploi PRO" w:hAnsi="Pole Emploi PRO"/>
                <w:sz w:val="20"/>
                <w:shd w:val="clear" w:color="auto" w:fill="FFFFFF"/>
              </w:rPr>
              <w:t>Gérer les ressources matérielles courantes du stock</w:t>
            </w:r>
          </w:p>
          <w:p w:rsidR="00E64371" w:rsidRPr="00E64371" w:rsidRDefault="006B7A1F" w:rsidP="006B7A1F">
            <w:pPr>
              <w:pStyle w:val="Sansinterligne"/>
              <w:rPr>
                <w:shd w:val="clear" w:color="auto" w:fill="FFFFFF"/>
              </w:rPr>
            </w:pPr>
            <w:r w:rsidRPr="006B7A1F">
              <w:rPr>
                <w:rFonts w:ascii="Pole Emploi PRO" w:hAnsi="Pole Emploi PRO"/>
                <w:sz w:val="20"/>
                <w:shd w:val="clear" w:color="auto" w:fill="FFFFFF"/>
              </w:rPr>
              <w:t>Structuré, organisé, doté d'un esprit synthétique.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B7A1F" w:rsidP="00C615B9">
            <w:pPr>
              <w:spacing w:before="100" w:beforeAutospacing="1" w:after="100" w:afterAutospacing="1"/>
              <w:rPr>
                <w:rFonts w:ascii="Pole Emploi PRO" w:hAnsi="Pole Emploi PRO"/>
                <w:sz w:val="20"/>
                <w:szCs w:val="20"/>
              </w:rPr>
            </w:pPr>
            <w:r w:rsidRPr="006B7A1F">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B7A1F" w:rsidP="00C615B9">
            <w:pPr>
              <w:spacing w:before="100" w:beforeAutospacing="1" w:after="100" w:afterAutospacing="1"/>
              <w:rPr>
                <w:rFonts w:ascii="Pole Emploi PRO" w:hAnsi="Pole Emploi PRO"/>
                <w:sz w:val="20"/>
                <w:szCs w:val="20"/>
              </w:rPr>
            </w:pPr>
            <w:r w:rsidRPr="006B7A1F">
              <w:rPr>
                <w:rFonts w:ascii="Pole Emploi PRO" w:hAnsi="Pole Emploi PRO"/>
                <w:sz w:val="20"/>
                <w:szCs w:val="20"/>
              </w:rPr>
              <w:t>Bac+2 ou équivalents logistique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6B7A1F" w:rsidP="00C615B9">
            <w:pPr>
              <w:spacing w:before="100" w:beforeAutospacing="1" w:after="100" w:afterAutospacing="1"/>
              <w:rPr>
                <w:rFonts w:ascii="Pole Emploi PRO" w:hAnsi="Pole Emploi PRO"/>
                <w:sz w:val="20"/>
                <w:szCs w:val="20"/>
              </w:rPr>
            </w:pPr>
            <w:r w:rsidRPr="006B7A1F">
              <w:rPr>
                <w:rFonts w:ascii="Pole Emploi PRO" w:hAnsi="Pole Emploi PRO"/>
                <w:sz w:val="20"/>
                <w:szCs w:val="20"/>
              </w:rPr>
              <w:t>2 ans</w:t>
            </w:r>
          </w:p>
        </w:tc>
      </w:tr>
    </w:tbl>
    <w:p w:rsidR="00E64371" w:rsidRPr="007C2A2D" w:rsidRDefault="00E64371" w:rsidP="00E64371">
      <w:pPr>
        <w:spacing w:before="100" w:beforeAutospacing="1" w:after="100" w:afterAutospacing="1"/>
        <w:rPr>
          <w:rFonts w:ascii="Pole Emploi PRO" w:hAnsi="Pole Emploi PRO"/>
          <w:color w:val="0070C0"/>
          <w:sz w:val="6"/>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125DJBF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6B7A1F"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Auxiliaire de puériculture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6B7A1F"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6B7A1F" w:rsidP="007C2A2D">
            <w:pPr>
              <w:spacing w:before="100" w:beforeAutospacing="1" w:after="100" w:afterAutospacing="1"/>
              <w:rPr>
                <w:rFonts w:ascii="Pole Emploi PRO" w:hAnsi="Pole Emploi PRO" w:cs="Helvetica"/>
                <w:sz w:val="20"/>
                <w:szCs w:val="20"/>
                <w:shd w:val="clear" w:color="auto" w:fill="FFFFFF"/>
              </w:rPr>
            </w:pPr>
            <w:r w:rsidRPr="006B7A1F">
              <w:rPr>
                <w:rFonts w:ascii="Pole Emploi PRO" w:hAnsi="Pole Emploi PRO" w:cs="Helvetica"/>
                <w:sz w:val="20"/>
                <w:szCs w:val="20"/>
                <w:shd w:val="clear" w:color="auto" w:fill="FFFFFF"/>
              </w:rPr>
              <w:t>Réali</w:t>
            </w:r>
            <w:r w:rsidR="007C2A2D">
              <w:rPr>
                <w:rFonts w:ascii="Pole Emploi PRO" w:hAnsi="Pole Emploi PRO" w:cs="Helvetica"/>
                <w:sz w:val="20"/>
                <w:szCs w:val="20"/>
                <w:shd w:val="clear" w:color="auto" w:fill="FFFFFF"/>
              </w:rPr>
              <w:t xml:space="preserve">se la prise en charge d'enfants, </w:t>
            </w:r>
            <w:r w:rsidRPr="006B7A1F">
              <w:rPr>
                <w:rFonts w:ascii="Pole Emploi PRO" w:hAnsi="Pole Emploi PRO" w:cs="Helvetica"/>
                <w:sz w:val="20"/>
                <w:szCs w:val="20"/>
                <w:shd w:val="clear" w:color="auto" w:fill="FFFFFF"/>
              </w:rPr>
              <w:t xml:space="preserve">les guide dans les gestes de la vie quotidienne </w:t>
            </w:r>
            <w:r w:rsidR="007C2A2D">
              <w:rPr>
                <w:rFonts w:ascii="Pole Emploi PRO" w:hAnsi="Pole Emploi PRO" w:cs="Helvetica"/>
                <w:sz w:val="20"/>
                <w:szCs w:val="20"/>
                <w:shd w:val="clear" w:color="auto" w:fill="FFFFFF"/>
              </w:rPr>
              <w:t xml:space="preserve">et effectue des soins d'hygiène, </w:t>
            </w:r>
            <w:r w:rsidRPr="006B7A1F">
              <w:rPr>
                <w:rFonts w:ascii="Pole Emploi PRO" w:hAnsi="Pole Emploi PRO" w:cs="Helvetica"/>
                <w:sz w:val="20"/>
                <w:szCs w:val="20"/>
                <w:shd w:val="clear" w:color="auto" w:fill="FFFFFF"/>
              </w:rPr>
              <w:t>de confort afin de contribuer à leur bien -</w:t>
            </w:r>
            <w:r w:rsidR="00250992">
              <w:rPr>
                <w:rFonts w:ascii="Pole Emploi PRO" w:hAnsi="Pole Emploi PRO" w:cs="Helvetica"/>
                <w:sz w:val="20"/>
                <w:szCs w:val="20"/>
                <w:shd w:val="clear" w:color="auto" w:fill="FFFFFF"/>
              </w:rPr>
              <w:t xml:space="preserve"> </w:t>
            </w:r>
            <w:r w:rsidR="00250992" w:rsidRPr="006B7A1F">
              <w:rPr>
                <w:rFonts w:ascii="Pole Emploi PRO" w:hAnsi="Pole Emploi PRO" w:cs="Helvetica"/>
                <w:sz w:val="20"/>
                <w:szCs w:val="20"/>
                <w:shd w:val="clear" w:color="auto" w:fill="FFFFFF"/>
              </w:rPr>
              <w:t>être</w:t>
            </w:r>
            <w:r w:rsidRPr="006B7A1F">
              <w:rPr>
                <w:rFonts w:ascii="Pole Emploi PRO" w:hAnsi="Pole Emploi PRO" w:cs="Helvetica"/>
                <w:sz w:val="20"/>
                <w:szCs w:val="20"/>
                <w:shd w:val="clear" w:color="auto" w:fill="FFFFFF"/>
              </w:rPr>
              <w:t xml:space="preserve"> et leur développement</w:t>
            </w:r>
            <w:r w:rsidR="007C2A2D">
              <w:rPr>
                <w:rFonts w:ascii="Pole Emploi PRO" w:hAnsi="Pole Emploi PRO" w:cs="Helvetica"/>
                <w:sz w:val="20"/>
                <w:szCs w:val="20"/>
                <w:shd w:val="clear" w:color="auto" w:fill="FFFFFF"/>
              </w:rPr>
              <w:t xml:space="preserv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00268C" w:rsidP="00C615B9">
            <w:pPr>
              <w:spacing w:before="100" w:beforeAutospacing="1" w:after="100" w:afterAutospacing="1"/>
              <w:rPr>
                <w:rFonts w:ascii="Pole Emploi PRO" w:hAnsi="Pole Emploi PRO"/>
                <w:sz w:val="20"/>
                <w:szCs w:val="20"/>
              </w:rPr>
            </w:pPr>
            <w:r w:rsidRPr="0000268C">
              <w:rPr>
                <w:rFonts w:ascii="Pole Emploi PRO" w:hAnsi="Pole Emploi PRO"/>
                <w:sz w:val="20"/>
                <w:szCs w:val="20"/>
              </w:rPr>
              <w:t>PETIT CANAL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7C2A2D" w:rsidP="007C2A2D">
            <w:pPr>
              <w:tabs>
                <w:tab w:val="left" w:pos="4392"/>
              </w:tabs>
              <w:spacing w:before="100" w:beforeAutospacing="1" w:after="100" w:afterAutospacing="1"/>
              <w:rPr>
                <w:rFonts w:ascii="Pole Emploi PRO" w:hAnsi="Pole Emploi PRO"/>
                <w:sz w:val="20"/>
                <w:szCs w:val="20"/>
              </w:rPr>
            </w:pPr>
            <w:r>
              <w:rPr>
                <w:rFonts w:ascii="Pole Emploi PRO" w:hAnsi="Pole Emploi PRO" w:cs="Helvetica"/>
                <w:sz w:val="20"/>
                <w:szCs w:val="20"/>
                <w:shd w:val="clear" w:color="auto" w:fill="FFFFFF"/>
              </w:rPr>
              <w:t>D.E A</w:t>
            </w:r>
            <w:r w:rsidRPr="006B7A1F">
              <w:rPr>
                <w:rFonts w:ascii="Pole Emploi PRO" w:hAnsi="Pole Emploi PRO" w:cs="Helvetica"/>
                <w:sz w:val="20"/>
                <w:szCs w:val="20"/>
                <w:shd w:val="clear" w:color="auto" w:fill="FFFFFF"/>
              </w:rPr>
              <w:t>uxiliaire de puériculture exigé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50992" w:rsidP="00C615B9">
            <w:pPr>
              <w:spacing w:before="100" w:beforeAutospacing="1" w:after="100" w:afterAutospacing="1"/>
              <w:rPr>
                <w:rFonts w:ascii="Pole Emploi PRO" w:hAnsi="Pole Emploi PRO"/>
                <w:sz w:val="20"/>
                <w:szCs w:val="20"/>
              </w:rPr>
            </w:pPr>
            <w:r w:rsidRPr="00250992">
              <w:rPr>
                <w:rFonts w:ascii="Pole Emploi PRO" w:hAnsi="Pole Emploi PRO"/>
                <w:sz w:val="20"/>
                <w:szCs w:val="20"/>
              </w:rPr>
              <w:t>Débutant accepté</w:t>
            </w:r>
          </w:p>
        </w:tc>
      </w:tr>
    </w:tbl>
    <w:p w:rsidR="00250992" w:rsidRPr="007C2A2D" w:rsidRDefault="00250992" w:rsidP="00E64371">
      <w:pPr>
        <w:spacing w:before="100" w:beforeAutospacing="1" w:after="100" w:afterAutospacing="1"/>
        <w:rPr>
          <w:rFonts w:ascii="Pole Emploi PRO" w:hAnsi="Pole Emploi PRO"/>
          <w:color w:val="0070C0"/>
          <w:sz w:val="6"/>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250992"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124XHYF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250992"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Aide ménager / ménagère à domicile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250992"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6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250992"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L</w:t>
            </w:r>
            <w:r w:rsidRPr="00250992">
              <w:rPr>
                <w:rFonts w:ascii="Pole Emploi PRO" w:hAnsi="Pole Emploi PRO" w:cs="Helvetica"/>
                <w:sz w:val="20"/>
                <w:szCs w:val="20"/>
                <w:shd w:val="clear" w:color="auto" w:fill="FFFFFF"/>
              </w:rPr>
              <w:t>'association "la fée de l'habitat" recherche une aide-ménagère pour effectuer des taches ménagère sachant également repasser au quotidien et au domicile des diffé</w:t>
            </w:r>
            <w:r>
              <w:rPr>
                <w:rFonts w:ascii="Pole Emploi PRO" w:hAnsi="Pole Emploi PRO" w:cs="Helvetica"/>
                <w:sz w:val="20"/>
                <w:szCs w:val="20"/>
                <w:shd w:val="clear" w:color="auto" w:fill="FFFFFF"/>
              </w:rPr>
              <w:t xml:space="preserve">rents clients de l'association.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50992" w:rsidP="00C615B9">
            <w:pPr>
              <w:spacing w:before="100" w:beforeAutospacing="1" w:after="100" w:afterAutospacing="1"/>
              <w:rPr>
                <w:rFonts w:ascii="Pole Emploi PRO" w:hAnsi="Pole Emploi PRO"/>
                <w:sz w:val="20"/>
                <w:szCs w:val="20"/>
              </w:rPr>
            </w:pPr>
            <w:r w:rsidRPr="00250992">
              <w:rPr>
                <w:rFonts w:ascii="Pole Emploi PRO" w:hAnsi="Pole Emploi PRO"/>
                <w:sz w:val="20"/>
                <w:szCs w:val="20"/>
              </w:rPr>
              <w:t>LES ABYMES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250992" w:rsidP="00C615B9">
            <w:pPr>
              <w:spacing w:before="100" w:beforeAutospacing="1" w:after="100" w:afterAutospacing="1"/>
              <w:rPr>
                <w:rFonts w:ascii="Pole Emploi PRO" w:hAnsi="Pole Emploi PRO"/>
                <w:sz w:val="20"/>
                <w:szCs w:val="20"/>
              </w:rPr>
            </w:pPr>
            <w:r w:rsidRPr="00250992">
              <w:rPr>
                <w:rFonts w:ascii="Pole Emploi PRO" w:hAnsi="Pole Emploi PRO"/>
                <w:sz w:val="20"/>
                <w:szCs w:val="20"/>
              </w:rPr>
              <w:t>2nd ou 1ère achevée services divers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250992"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250992">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250992" w:rsidP="00C615B9">
            <w:pPr>
              <w:spacing w:before="100" w:beforeAutospacing="1" w:after="100" w:afterAutospacing="1"/>
              <w:rPr>
                <w:rFonts w:ascii="Pole Emploi PRO" w:hAnsi="Pole Emploi PRO"/>
                <w:sz w:val="20"/>
                <w:szCs w:val="20"/>
              </w:rPr>
            </w:pPr>
            <w:r w:rsidRPr="00250992">
              <w:rPr>
                <w:rFonts w:ascii="Pole Emploi PRO" w:hAnsi="Pole Emploi PRO"/>
                <w:sz w:val="20"/>
                <w:szCs w:val="20"/>
              </w:rPr>
              <w:t>2 ans</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0268C" w:rsidRDefault="00250992"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124THNZ</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0268C" w:rsidRDefault="00250992" w:rsidP="00C615B9">
            <w:pPr>
              <w:spacing w:before="100" w:beforeAutospacing="1" w:after="100" w:afterAutospacing="1"/>
              <w:rPr>
                <w:rFonts w:ascii="Pole Emploi PRO" w:hAnsi="Pole Emploi PRO"/>
                <w:b/>
                <w:sz w:val="20"/>
                <w:szCs w:val="20"/>
              </w:rPr>
            </w:pPr>
            <w:r w:rsidRPr="0000268C">
              <w:rPr>
                <w:rFonts w:ascii="Pole Emploi PRO" w:hAnsi="Pole Emploi PRO"/>
                <w:b/>
                <w:sz w:val="20"/>
                <w:szCs w:val="20"/>
              </w:rPr>
              <w:t>Chef de rayon bricolage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0268C" w:rsidRDefault="00250992" w:rsidP="00C615B9">
            <w:pPr>
              <w:spacing w:before="100" w:beforeAutospacing="1" w:after="100" w:afterAutospacing="1"/>
              <w:rPr>
                <w:rFonts w:ascii="Pole Emploi PRO" w:hAnsi="Pole Emploi PRO" w:cs="Helvetica"/>
                <w:b/>
                <w:sz w:val="20"/>
                <w:szCs w:val="20"/>
                <w:shd w:val="clear" w:color="auto" w:fill="FFFFFF"/>
              </w:rPr>
            </w:pPr>
            <w:r w:rsidRPr="0000268C">
              <w:rPr>
                <w:rFonts w:ascii="Pole Emploi PRO" w:hAnsi="Pole Emploi PRO" w:cs="Helvetica"/>
                <w:b/>
                <w:sz w:val="20"/>
                <w:szCs w:val="20"/>
                <w:shd w:val="clear" w:color="auto" w:fill="FFFFFF"/>
              </w:rPr>
              <w:t xml:space="preserve">CDD –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250992" w:rsidRPr="00250992" w:rsidRDefault="00E64371" w:rsidP="00250992">
            <w:pPr>
              <w:pStyle w:val="Sansinterligne"/>
              <w:rPr>
                <w:rFonts w:ascii="Pole Emploi PRO" w:hAnsi="Pole Emploi PRO"/>
                <w:sz w:val="20"/>
                <w:shd w:val="clear" w:color="auto" w:fill="FFFFFF"/>
              </w:rPr>
            </w:pPr>
            <w:r w:rsidRPr="00250992">
              <w:rPr>
                <w:rFonts w:ascii="Pole Emploi PRO" w:hAnsi="Pole Emploi PRO"/>
                <w:sz w:val="20"/>
                <w:shd w:val="clear" w:color="auto" w:fill="FFFFFF"/>
              </w:rPr>
              <w:t xml:space="preserve"> </w:t>
            </w:r>
            <w:r w:rsidR="0000268C">
              <w:rPr>
                <w:rFonts w:ascii="Pole Emploi PRO" w:hAnsi="Pole Emploi PRO"/>
                <w:sz w:val="20"/>
                <w:shd w:val="clear" w:color="auto" w:fill="FFFFFF"/>
              </w:rPr>
              <w:t>- Mettre</w:t>
            </w:r>
            <w:r w:rsidR="00250992" w:rsidRPr="00250992">
              <w:rPr>
                <w:rFonts w:ascii="Pole Emploi PRO" w:hAnsi="Pole Emploi PRO"/>
                <w:sz w:val="20"/>
                <w:shd w:val="clear" w:color="auto" w:fill="FFFFFF"/>
              </w:rPr>
              <w:t xml:space="preserve"> en </w:t>
            </w:r>
            <w:r w:rsidR="007C2A2D" w:rsidRPr="00250992">
              <w:rPr>
                <w:rFonts w:ascii="Pole Emploi PRO" w:hAnsi="Pole Emploi PRO"/>
                <w:sz w:val="20"/>
                <w:shd w:val="clear" w:color="auto" w:fill="FFFFFF"/>
              </w:rPr>
              <w:t>œuvre</w:t>
            </w:r>
            <w:r w:rsidR="00250992" w:rsidRPr="00250992">
              <w:rPr>
                <w:rFonts w:ascii="Pole Emploi PRO" w:hAnsi="Pole Emploi PRO"/>
                <w:sz w:val="20"/>
                <w:shd w:val="clear" w:color="auto" w:fill="FFFFFF"/>
              </w:rPr>
              <w:t xml:space="preserve"> avec vos collaborateurs la politique commerciale de l'enseigne</w:t>
            </w:r>
          </w:p>
          <w:p w:rsidR="00250992" w:rsidRPr="00250992" w:rsidRDefault="0000268C" w:rsidP="00250992">
            <w:pPr>
              <w:pStyle w:val="Sansinterligne"/>
              <w:rPr>
                <w:rFonts w:ascii="Pole Emploi PRO" w:hAnsi="Pole Emploi PRO"/>
                <w:sz w:val="20"/>
                <w:shd w:val="clear" w:color="auto" w:fill="FFFFFF"/>
              </w:rPr>
            </w:pPr>
            <w:r>
              <w:rPr>
                <w:rFonts w:ascii="Pole Emploi PRO" w:hAnsi="Pole Emploi PRO"/>
                <w:sz w:val="20"/>
                <w:shd w:val="clear" w:color="auto" w:fill="FFFFFF"/>
              </w:rPr>
              <w:t>- Suivre et mettre</w:t>
            </w:r>
            <w:r w:rsidR="00250992" w:rsidRPr="00250992">
              <w:rPr>
                <w:rFonts w:ascii="Pole Emploi PRO" w:hAnsi="Pole Emploi PRO"/>
                <w:sz w:val="20"/>
                <w:shd w:val="clear" w:color="auto" w:fill="FFFFFF"/>
              </w:rPr>
              <w:t xml:space="preserve"> à jour indicateurs commerciaux et les tableaux de bord</w:t>
            </w:r>
          </w:p>
          <w:p w:rsidR="00E64371" w:rsidRPr="00250992" w:rsidRDefault="0000268C" w:rsidP="00250992">
            <w:pPr>
              <w:pStyle w:val="Sansinterligne"/>
              <w:rPr>
                <w:rFonts w:ascii="Pole Emploi PRO" w:hAnsi="Pole Emploi PRO"/>
                <w:sz w:val="20"/>
                <w:shd w:val="clear" w:color="auto" w:fill="FFFFFF"/>
              </w:rPr>
            </w:pPr>
            <w:r>
              <w:rPr>
                <w:rFonts w:ascii="Pole Emploi PRO" w:hAnsi="Pole Emploi PRO"/>
                <w:sz w:val="20"/>
                <w:shd w:val="clear" w:color="auto" w:fill="FFFFFF"/>
              </w:rPr>
              <w:t>- Animer</w:t>
            </w:r>
            <w:r w:rsidR="00250992" w:rsidRPr="00250992">
              <w:rPr>
                <w:rFonts w:ascii="Pole Emploi PRO" w:hAnsi="Pole Emploi PRO"/>
                <w:sz w:val="20"/>
                <w:shd w:val="clear" w:color="auto" w:fill="FFFFFF"/>
              </w:rPr>
              <w:t xml:space="preserve"> votre équipe en partageant les bonnes pratiques opérationnelles et relationnelles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250992" w:rsidP="00C615B9">
            <w:pPr>
              <w:spacing w:before="100" w:beforeAutospacing="1" w:after="100" w:afterAutospacing="1"/>
              <w:rPr>
                <w:rFonts w:ascii="Pole Emploi PRO" w:hAnsi="Pole Emploi PRO"/>
                <w:sz w:val="20"/>
                <w:szCs w:val="20"/>
              </w:rPr>
            </w:pPr>
            <w:r w:rsidRPr="00250992">
              <w:rPr>
                <w:rFonts w:ascii="Pole Emploi PRO" w:hAnsi="Pole Emploi PRO"/>
                <w:sz w:val="20"/>
                <w:szCs w:val="20"/>
              </w:rPr>
              <w:t>BAIE MAHAULT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00268C" w:rsidP="00C615B9">
            <w:pPr>
              <w:spacing w:before="100" w:beforeAutospacing="1" w:after="100" w:afterAutospacing="1"/>
              <w:rPr>
                <w:rFonts w:ascii="Pole Emploi PRO" w:hAnsi="Pole Emploi PRO"/>
                <w:sz w:val="20"/>
                <w:szCs w:val="20"/>
              </w:rPr>
            </w:pPr>
            <w:r w:rsidRPr="0000268C">
              <w:rPr>
                <w:rFonts w:ascii="Pole Emploi PRO" w:hAnsi="Pole Emploi PRO"/>
                <w:sz w:val="20"/>
                <w:szCs w:val="20"/>
              </w:rPr>
              <w:t>Bac+5 et plus ou équivalents gestion commerciale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00268C" w:rsidP="00C615B9">
            <w:pPr>
              <w:spacing w:before="100" w:beforeAutospacing="1" w:after="100" w:afterAutospacing="1"/>
              <w:rPr>
                <w:rFonts w:ascii="Pole Emploi PRO" w:hAnsi="Pole Emploi PRO"/>
                <w:sz w:val="20"/>
                <w:szCs w:val="20"/>
              </w:rPr>
            </w:pPr>
            <w:r w:rsidRPr="0000268C">
              <w:rPr>
                <w:rFonts w:ascii="Pole Emploi PRO" w:hAnsi="Pole Emploi PRO"/>
                <w:sz w:val="20"/>
                <w:szCs w:val="20"/>
              </w:rPr>
              <w:t>2 ans</w:t>
            </w:r>
          </w:p>
        </w:tc>
      </w:tr>
    </w:tbl>
    <w:p w:rsidR="00E64371" w:rsidRDefault="00E64371" w:rsidP="00E64371">
      <w:pPr>
        <w:spacing w:before="100" w:beforeAutospacing="1" w:after="100" w:afterAutospacing="1"/>
        <w:rPr>
          <w:rFonts w:ascii="Pole Emploi PRO" w:hAnsi="Pole Emploi PRO"/>
          <w:color w:val="0070C0"/>
        </w:rPr>
      </w:pPr>
    </w:p>
    <w:p w:rsidR="00E64371" w:rsidRPr="00DB2C20" w:rsidRDefault="00E64371" w:rsidP="00E64371">
      <w:pPr>
        <w:spacing w:before="100" w:beforeAutospacing="1" w:after="100" w:afterAutospacing="1"/>
        <w:rPr>
          <w:rFonts w:ascii="Pole Emploi PRO" w:hAnsi="Pole Emploi PRO"/>
          <w:color w:val="0070C0"/>
        </w:rPr>
      </w:pPr>
      <w:bookmarkStart w:id="0" w:name="_GoBack"/>
      <w:bookmarkEnd w:id="0"/>
    </w:p>
    <w:sectPr w:rsidR="00E6437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F4" w:rsidRDefault="007510F4" w:rsidP="00A21C76">
      <w:r>
        <w:separator/>
      </w:r>
    </w:p>
  </w:endnote>
  <w:endnote w:type="continuationSeparator" w:id="0">
    <w:p w:rsidR="007510F4" w:rsidRDefault="007510F4"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F4" w:rsidRDefault="007510F4" w:rsidP="00A21C76">
      <w:r>
        <w:separator/>
      </w:r>
    </w:p>
  </w:footnote>
  <w:footnote w:type="continuationSeparator" w:id="0">
    <w:p w:rsidR="007510F4" w:rsidRDefault="007510F4"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0268C"/>
    <w:rsid w:val="00020758"/>
    <w:rsid w:val="00093988"/>
    <w:rsid w:val="0009454B"/>
    <w:rsid w:val="0010598A"/>
    <w:rsid w:val="00105C4A"/>
    <w:rsid w:val="00160068"/>
    <w:rsid w:val="001B399C"/>
    <w:rsid w:val="001B4626"/>
    <w:rsid w:val="001B58CC"/>
    <w:rsid w:val="001C09A3"/>
    <w:rsid w:val="001C211C"/>
    <w:rsid w:val="001E16EA"/>
    <w:rsid w:val="00250992"/>
    <w:rsid w:val="003A5EE0"/>
    <w:rsid w:val="00402E90"/>
    <w:rsid w:val="004358B2"/>
    <w:rsid w:val="00483C5C"/>
    <w:rsid w:val="00505844"/>
    <w:rsid w:val="005248FF"/>
    <w:rsid w:val="00532B74"/>
    <w:rsid w:val="00591432"/>
    <w:rsid w:val="005B4B07"/>
    <w:rsid w:val="00615D4F"/>
    <w:rsid w:val="006B7A1F"/>
    <w:rsid w:val="006D44FF"/>
    <w:rsid w:val="007510F4"/>
    <w:rsid w:val="00775306"/>
    <w:rsid w:val="007C2A2D"/>
    <w:rsid w:val="00837B0B"/>
    <w:rsid w:val="00A01A14"/>
    <w:rsid w:val="00A21C76"/>
    <w:rsid w:val="00A57DC3"/>
    <w:rsid w:val="00B72CC3"/>
    <w:rsid w:val="00BD298C"/>
    <w:rsid w:val="00C15FB2"/>
    <w:rsid w:val="00C4799E"/>
    <w:rsid w:val="00C60EC2"/>
    <w:rsid w:val="00C85082"/>
    <w:rsid w:val="00D5751C"/>
    <w:rsid w:val="00DB2C20"/>
    <w:rsid w:val="00E43034"/>
    <w:rsid w:val="00E64371"/>
    <w:rsid w:val="00E7155A"/>
    <w:rsid w:val="00E92AC6"/>
    <w:rsid w:val="00E95CD5"/>
    <w:rsid w:val="00EA706D"/>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234556532">
      <w:bodyDiv w:val="1"/>
      <w:marLeft w:val="0"/>
      <w:marRight w:val="0"/>
      <w:marTop w:val="0"/>
      <w:marBottom w:val="0"/>
      <w:divBdr>
        <w:top w:val="none" w:sz="0" w:space="0" w:color="auto"/>
        <w:left w:val="none" w:sz="0" w:space="0" w:color="auto"/>
        <w:bottom w:val="none" w:sz="0" w:space="0" w:color="auto"/>
        <w:right w:val="none" w:sz="0" w:space="0" w:color="auto"/>
      </w:divBdr>
    </w:div>
    <w:div w:id="275455369">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19592169">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2580137">
      <w:bodyDiv w:val="1"/>
      <w:marLeft w:val="0"/>
      <w:marRight w:val="0"/>
      <w:marTop w:val="0"/>
      <w:marBottom w:val="0"/>
      <w:divBdr>
        <w:top w:val="none" w:sz="0" w:space="0" w:color="auto"/>
        <w:left w:val="none" w:sz="0" w:space="0" w:color="auto"/>
        <w:bottom w:val="none" w:sz="0" w:space="0" w:color="auto"/>
        <w:right w:val="none" w:sz="0" w:space="0" w:color="auto"/>
      </w:divBdr>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76184164">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551958095">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19009678">
      <w:bodyDiv w:val="1"/>
      <w:marLeft w:val="0"/>
      <w:marRight w:val="0"/>
      <w:marTop w:val="0"/>
      <w:marBottom w:val="0"/>
      <w:divBdr>
        <w:top w:val="none" w:sz="0" w:space="0" w:color="auto"/>
        <w:left w:val="none" w:sz="0" w:space="0" w:color="auto"/>
        <w:bottom w:val="none" w:sz="0" w:space="0" w:color="auto"/>
        <w:right w:val="none" w:sz="0" w:space="0" w:color="auto"/>
      </w:divBdr>
    </w:div>
    <w:div w:id="1764647668">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44551417">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 w:id="21348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1092</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4</cp:revision>
  <cp:lastPrinted>2021-12-14T17:11:00Z</cp:lastPrinted>
  <dcterms:created xsi:type="dcterms:W3CDTF">2021-12-29T13:31:00Z</dcterms:created>
  <dcterms:modified xsi:type="dcterms:W3CDTF">2021-12-29T18:51:00Z</dcterms:modified>
</cp:coreProperties>
</file>